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7FE6" w:rsidRPr="00B37870" w:rsidRDefault="000B7966" w:rsidP="000B7966">
      <w:pPr>
        <w:jc w:val="center"/>
        <w:rPr>
          <w:b/>
          <w:sz w:val="26"/>
          <w:szCs w:val="26"/>
        </w:rPr>
      </w:pPr>
      <w:r w:rsidRPr="00B37870">
        <w:rPr>
          <w:b/>
          <w:sz w:val="26"/>
          <w:szCs w:val="26"/>
        </w:rPr>
        <w:t>Административная контрольная работа по физике в 9 классе</w:t>
      </w:r>
    </w:p>
    <w:p w:rsidR="000B7966" w:rsidRPr="00B37870" w:rsidRDefault="000B7966" w:rsidP="000B7966">
      <w:pPr>
        <w:jc w:val="center"/>
        <w:rPr>
          <w:b/>
          <w:sz w:val="26"/>
          <w:szCs w:val="26"/>
        </w:rPr>
      </w:pPr>
      <w:r w:rsidRPr="00B37870">
        <w:rPr>
          <w:b/>
          <w:sz w:val="26"/>
          <w:szCs w:val="26"/>
        </w:rPr>
        <w:t>Вариант 1.</w:t>
      </w:r>
    </w:p>
    <w:p w:rsidR="000B7966" w:rsidRPr="00B37870" w:rsidRDefault="00882596" w:rsidP="00882596">
      <w:pPr>
        <w:pStyle w:val="a3"/>
        <w:rPr>
          <w:sz w:val="26"/>
          <w:szCs w:val="26"/>
        </w:rPr>
      </w:pPr>
      <w:r w:rsidRPr="00B37870">
        <w:rPr>
          <w:b/>
          <w:sz w:val="26"/>
          <w:szCs w:val="26"/>
        </w:rPr>
        <w:t>1.</w:t>
      </w:r>
      <w:r w:rsidRPr="00B37870">
        <w:rPr>
          <w:sz w:val="26"/>
          <w:szCs w:val="26"/>
        </w:rPr>
        <w:t xml:space="preserve"> На рисунке представлен график зависимости модуля скорости тела от времени. Какой путь прошло тело за первые 40 секунд?</w:t>
      </w:r>
    </w:p>
    <w:p w:rsidR="00882596" w:rsidRPr="00B37870" w:rsidRDefault="00882596" w:rsidP="00882596">
      <w:pPr>
        <w:pStyle w:val="a3"/>
        <w:rPr>
          <w:sz w:val="26"/>
          <w:szCs w:val="26"/>
        </w:rPr>
      </w:pPr>
      <w:r w:rsidRPr="00B37870">
        <w:rPr>
          <w:noProof/>
          <w:sz w:val="26"/>
          <w:szCs w:val="26"/>
          <w:lang w:eastAsia="ru-RU"/>
        </w:rPr>
        <w:drawing>
          <wp:inline distT="0" distB="0" distL="0" distR="0" wp14:anchorId="33D85339" wp14:editId="0CFD74C5">
            <wp:extent cx="2033625" cy="1816887"/>
            <wp:effectExtent l="0" t="0" r="508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033766" cy="1817013"/>
                    </a:xfrm>
                    <a:prstGeom prst="rect">
                      <a:avLst/>
                    </a:prstGeom>
                    <a:noFill/>
                    <a:ln>
                      <a:noFill/>
                    </a:ln>
                  </pic:spPr>
                </pic:pic>
              </a:graphicData>
            </a:graphic>
          </wp:inline>
        </w:drawing>
      </w:r>
    </w:p>
    <w:p w:rsidR="00C64CA2" w:rsidRPr="00B37870" w:rsidRDefault="00C64CA2" w:rsidP="00C64CA2">
      <w:pPr>
        <w:pStyle w:val="a3"/>
        <w:rPr>
          <w:sz w:val="26"/>
          <w:szCs w:val="26"/>
        </w:rPr>
      </w:pPr>
      <w:r w:rsidRPr="00B37870">
        <w:rPr>
          <w:sz w:val="26"/>
          <w:szCs w:val="26"/>
        </w:rPr>
        <w:t>1) 120 м.    2) 200 м.      3) 210 м.      4) 240 м.</w:t>
      </w:r>
    </w:p>
    <w:p w:rsidR="006D6205" w:rsidRPr="00B37870" w:rsidRDefault="004A17F8" w:rsidP="006D6205">
      <w:pPr>
        <w:pStyle w:val="a3"/>
        <w:rPr>
          <w:sz w:val="26"/>
          <w:szCs w:val="26"/>
        </w:rPr>
      </w:pPr>
      <w:r w:rsidRPr="00B37870">
        <w:rPr>
          <w:b/>
          <w:sz w:val="26"/>
          <w:szCs w:val="26"/>
        </w:rPr>
        <w:t>2</w:t>
      </w:r>
      <w:r w:rsidR="006D6205" w:rsidRPr="00B37870">
        <w:rPr>
          <w:sz w:val="26"/>
          <w:szCs w:val="26"/>
        </w:rPr>
        <w:t>. Звуковые волны могут распространяться</w:t>
      </w:r>
    </w:p>
    <w:p w:rsidR="006D6205" w:rsidRPr="00B37870" w:rsidRDefault="006D6205" w:rsidP="006D6205">
      <w:pPr>
        <w:pStyle w:val="a3"/>
        <w:rPr>
          <w:sz w:val="26"/>
          <w:szCs w:val="26"/>
        </w:rPr>
      </w:pPr>
      <w:r w:rsidRPr="00B37870">
        <w:rPr>
          <w:sz w:val="26"/>
          <w:szCs w:val="26"/>
        </w:rPr>
        <w:t>1) только в газах.</w:t>
      </w:r>
    </w:p>
    <w:p w:rsidR="006D6205" w:rsidRPr="00B37870" w:rsidRDefault="006D6205" w:rsidP="006D6205">
      <w:pPr>
        <w:pStyle w:val="a3"/>
        <w:rPr>
          <w:sz w:val="26"/>
          <w:szCs w:val="26"/>
        </w:rPr>
      </w:pPr>
      <w:r w:rsidRPr="00B37870">
        <w:rPr>
          <w:sz w:val="26"/>
          <w:szCs w:val="26"/>
        </w:rPr>
        <w:t>2) только в жидкостях.</w:t>
      </w:r>
    </w:p>
    <w:p w:rsidR="006D6205" w:rsidRPr="00B37870" w:rsidRDefault="006D6205" w:rsidP="006D6205">
      <w:pPr>
        <w:pStyle w:val="a3"/>
        <w:rPr>
          <w:sz w:val="26"/>
          <w:szCs w:val="26"/>
        </w:rPr>
      </w:pPr>
      <w:r w:rsidRPr="00B37870">
        <w:rPr>
          <w:sz w:val="26"/>
          <w:szCs w:val="26"/>
        </w:rPr>
        <w:t>3) только в твердых телах.</w:t>
      </w:r>
    </w:p>
    <w:p w:rsidR="006D6205" w:rsidRPr="00B37870" w:rsidRDefault="006D6205" w:rsidP="006D6205">
      <w:pPr>
        <w:pStyle w:val="a3"/>
        <w:rPr>
          <w:sz w:val="26"/>
          <w:szCs w:val="26"/>
        </w:rPr>
      </w:pPr>
      <w:r w:rsidRPr="00B37870">
        <w:rPr>
          <w:sz w:val="26"/>
          <w:szCs w:val="26"/>
        </w:rPr>
        <w:t>4) в газах, в жидкостях и твердых телах.</w:t>
      </w:r>
    </w:p>
    <w:p w:rsidR="006D6205" w:rsidRPr="00B37870" w:rsidRDefault="00C2306F" w:rsidP="006D6205">
      <w:pPr>
        <w:pStyle w:val="a3"/>
        <w:rPr>
          <w:sz w:val="26"/>
          <w:szCs w:val="26"/>
        </w:rPr>
      </w:pPr>
      <w:r w:rsidRPr="00B37870">
        <w:rPr>
          <w:b/>
          <w:sz w:val="26"/>
          <w:szCs w:val="26"/>
        </w:rPr>
        <w:t>3</w:t>
      </w:r>
      <w:r w:rsidR="006D6205" w:rsidRPr="00B37870">
        <w:rPr>
          <w:b/>
          <w:sz w:val="26"/>
          <w:szCs w:val="26"/>
        </w:rPr>
        <w:t>.</w:t>
      </w:r>
      <w:r w:rsidR="006D6205" w:rsidRPr="00B37870">
        <w:rPr>
          <w:sz w:val="26"/>
          <w:szCs w:val="26"/>
        </w:rPr>
        <w:t xml:space="preserve"> В открытом сосуде 1 и закрытом сосуде 2 находится вода. Если открыть кран</w:t>
      </w:r>
      <w:proofErr w:type="gramStart"/>
      <w:r w:rsidR="006D6205" w:rsidRPr="00B37870">
        <w:rPr>
          <w:sz w:val="26"/>
          <w:szCs w:val="26"/>
        </w:rPr>
        <w:t xml:space="preserve"> К</w:t>
      </w:r>
      <w:proofErr w:type="gramEnd"/>
      <w:r w:rsidR="006D6205" w:rsidRPr="00B37870">
        <w:rPr>
          <w:sz w:val="26"/>
          <w:szCs w:val="26"/>
        </w:rPr>
        <w:t>, то</w:t>
      </w:r>
    </w:p>
    <w:p w:rsidR="006D6205" w:rsidRPr="00B37870" w:rsidRDefault="006D6205" w:rsidP="006D6205">
      <w:pPr>
        <w:pStyle w:val="a3"/>
        <w:rPr>
          <w:sz w:val="26"/>
          <w:szCs w:val="26"/>
        </w:rPr>
      </w:pPr>
      <w:r w:rsidRPr="00B37870">
        <w:rPr>
          <w:noProof/>
          <w:sz w:val="26"/>
          <w:szCs w:val="26"/>
          <w:lang w:eastAsia="ru-RU"/>
        </w:rPr>
        <w:drawing>
          <wp:inline distT="0" distB="0" distL="0" distR="0" wp14:anchorId="727572D8" wp14:editId="1EC3BB09">
            <wp:extent cx="2258112" cy="1828800"/>
            <wp:effectExtent l="0" t="0" r="889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58043" cy="1828744"/>
                    </a:xfrm>
                    <a:prstGeom prst="rect">
                      <a:avLst/>
                    </a:prstGeom>
                    <a:noFill/>
                    <a:ln>
                      <a:noFill/>
                    </a:ln>
                  </pic:spPr>
                </pic:pic>
              </a:graphicData>
            </a:graphic>
          </wp:inline>
        </w:drawing>
      </w:r>
    </w:p>
    <w:p w:rsidR="004A17F8" w:rsidRPr="00B37870" w:rsidRDefault="004A17F8" w:rsidP="004A17F8">
      <w:pPr>
        <w:pStyle w:val="a3"/>
        <w:rPr>
          <w:sz w:val="26"/>
          <w:szCs w:val="26"/>
        </w:rPr>
      </w:pPr>
      <w:r w:rsidRPr="00B37870">
        <w:rPr>
          <w:sz w:val="26"/>
          <w:szCs w:val="26"/>
        </w:rPr>
        <w:t>1) вода обязательно будет перетекать из сосуда 2 в сосуд 1.</w:t>
      </w:r>
    </w:p>
    <w:p w:rsidR="004A17F8" w:rsidRPr="00B37870" w:rsidRDefault="004A17F8" w:rsidP="004A17F8">
      <w:pPr>
        <w:pStyle w:val="a3"/>
        <w:rPr>
          <w:sz w:val="26"/>
          <w:szCs w:val="26"/>
        </w:rPr>
      </w:pPr>
      <w:r w:rsidRPr="00B37870">
        <w:rPr>
          <w:sz w:val="26"/>
          <w:szCs w:val="26"/>
        </w:rPr>
        <w:t xml:space="preserve">2) </w:t>
      </w:r>
      <w:r w:rsidRPr="00B37870">
        <w:rPr>
          <w:sz w:val="26"/>
          <w:szCs w:val="26"/>
        </w:rPr>
        <w:t xml:space="preserve">вода обязательно будет перетекать из сосуда </w:t>
      </w:r>
      <w:r w:rsidRPr="00B37870">
        <w:rPr>
          <w:sz w:val="26"/>
          <w:szCs w:val="26"/>
        </w:rPr>
        <w:t>1</w:t>
      </w:r>
      <w:r w:rsidRPr="00B37870">
        <w:rPr>
          <w:sz w:val="26"/>
          <w:szCs w:val="26"/>
        </w:rPr>
        <w:t xml:space="preserve"> в сосуд </w:t>
      </w:r>
      <w:r w:rsidRPr="00B37870">
        <w:rPr>
          <w:sz w:val="26"/>
          <w:szCs w:val="26"/>
        </w:rPr>
        <w:t>2.</w:t>
      </w:r>
    </w:p>
    <w:p w:rsidR="004A17F8" w:rsidRPr="00B37870" w:rsidRDefault="004A17F8" w:rsidP="004A17F8">
      <w:pPr>
        <w:pStyle w:val="a3"/>
        <w:rPr>
          <w:sz w:val="26"/>
          <w:szCs w:val="26"/>
        </w:rPr>
      </w:pPr>
      <w:r w:rsidRPr="00B37870">
        <w:rPr>
          <w:sz w:val="26"/>
          <w:szCs w:val="26"/>
        </w:rPr>
        <w:t xml:space="preserve">3) </w:t>
      </w:r>
      <w:r w:rsidRPr="00B37870">
        <w:rPr>
          <w:sz w:val="26"/>
          <w:szCs w:val="26"/>
        </w:rPr>
        <w:t xml:space="preserve">вода перетекать </w:t>
      </w:r>
      <w:r w:rsidRPr="00B37870">
        <w:rPr>
          <w:sz w:val="26"/>
          <w:szCs w:val="26"/>
        </w:rPr>
        <w:t>не будет, ни при каких обстоятельствах.</w:t>
      </w:r>
    </w:p>
    <w:p w:rsidR="004A17F8" w:rsidRPr="00B37870" w:rsidRDefault="004A17F8" w:rsidP="004A17F8">
      <w:pPr>
        <w:pStyle w:val="a3"/>
        <w:rPr>
          <w:sz w:val="26"/>
          <w:szCs w:val="26"/>
        </w:rPr>
      </w:pPr>
      <w:r w:rsidRPr="00B37870">
        <w:rPr>
          <w:sz w:val="26"/>
          <w:szCs w:val="26"/>
        </w:rPr>
        <w:t xml:space="preserve">4) перемещение жидкостей будет зависеть от давления в воздушном зазоре сосуда </w:t>
      </w:r>
    </w:p>
    <w:p w:rsidR="004A17F8" w:rsidRPr="00B37870" w:rsidRDefault="00C2306F" w:rsidP="004A17F8">
      <w:pPr>
        <w:pStyle w:val="a3"/>
        <w:rPr>
          <w:sz w:val="26"/>
          <w:szCs w:val="26"/>
        </w:rPr>
      </w:pPr>
      <w:r w:rsidRPr="00B37870">
        <w:rPr>
          <w:b/>
          <w:sz w:val="26"/>
          <w:szCs w:val="26"/>
        </w:rPr>
        <w:t>4</w:t>
      </w:r>
      <w:r w:rsidR="004A17F8" w:rsidRPr="00B37870">
        <w:rPr>
          <w:b/>
          <w:sz w:val="26"/>
          <w:szCs w:val="26"/>
        </w:rPr>
        <w:t>.</w:t>
      </w:r>
      <w:r w:rsidR="004A17F8" w:rsidRPr="00B37870">
        <w:rPr>
          <w:sz w:val="26"/>
          <w:szCs w:val="26"/>
        </w:rPr>
        <w:t xml:space="preserve"> Мальчик стоит на напольных весах в лифте. Лифт начинает движение вверх с ускорением 1 м/с. Что покажут весы в этот момент времени, если в покоящемся лифте они показывали 40 кг?</w:t>
      </w:r>
    </w:p>
    <w:p w:rsidR="004A17F8" w:rsidRPr="00B37870" w:rsidRDefault="004A17F8" w:rsidP="004A17F8">
      <w:pPr>
        <w:pStyle w:val="a3"/>
        <w:rPr>
          <w:sz w:val="26"/>
          <w:szCs w:val="26"/>
        </w:rPr>
      </w:pPr>
      <w:r w:rsidRPr="00B37870">
        <w:rPr>
          <w:sz w:val="26"/>
          <w:szCs w:val="26"/>
        </w:rPr>
        <w:t>1) 44 кг.      2) 41 кг.    3) 39 кг.    4) 36 кг.</w:t>
      </w:r>
    </w:p>
    <w:p w:rsidR="004A17F8" w:rsidRPr="00B37870" w:rsidRDefault="00C2306F" w:rsidP="004A17F8">
      <w:pPr>
        <w:pStyle w:val="a3"/>
        <w:rPr>
          <w:sz w:val="26"/>
          <w:szCs w:val="26"/>
        </w:rPr>
      </w:pPr>
      <w:r w:rsidRPr="00B37870">
        <w:rPr>
          <w:b/>
          <w:sz w:val="26"/>
          <w:szCs w:val="26"/>
        </w:rPr>
        <w:t>5</w:t>
      </w:r>
      <w:r w:rsidR="004A17F8" w:rsidRPr="00B37870">
        <w:rPr>
          <w:b/>
          <w:sz w:val="26"/>
          <w:szCs w:val="26"/>
        </w:rPr>
        <w:t>.</w:t>
      </w:r>
      <w:r w:rsidR="004A17F8" w:rsidRPr="00B37870">
        <w:rPr>
          <w:sz w:val="26"/>
          <w:szCs w:val="26"/>
        </w:rPr>
        <w:t xml:space="preserve"> Транспортер равномерно поднимает груз</w:t>
      </w:r>
      <w:r w:rsidR="00C24C53" w:rsidRPr="00B37870">
        <w:rPr>
          <w:sz w:val="26"/>
          <w:szCs w:val="26"/>
        </w:rPr>
        <w:t xml:space="preserve"> массой 190 кг на высоту 9 м за 50 с. Сила тока в электродвигателе равна 1,5 А.. КПД двигателя транспортера составляет 60%. Определите напряжение в электрической сети.</w:t>
      </w:r>
    </w:p>
    <w:p w:rsidR="00C24C53" w:rsidRPr="00B37870" w:rsidRDefault="00C24C53" w:rsidP="004A17F8">
      <w:pPr>
        <w:pStyle w:val="a3"/>
        <w:rPr>
          <w:rFonts w:eastAsiaTheme="minorEastAsia"/>
          <w:sz w:val="26"/>
          <w:szCs w:val="26"/>
        </w:rPr>
      </w:pPr>
    </w:p>
    <w:p w:rsidR="00B37870" w:rsidRDefault="00B37870" w:rsidP="00C24C53">
      <w:pPr>
        <w:pStyle w:val="a3"/>
        <w:jc w:val="center"/>
        <w:rPr>
          <w:rFonts w:eastAsiaTheme="minorEastAsia"/>
          <w:b/>
          <w:sz w:val="26"/>
          <w:szCs w:val="26"/>
        </w:rPr>
      </w:pPr>
    </w:p>
    <w:p w:rsidR="00B37870" w:rsidRDefault="00B37870" w:rsidP="00C24C53">
      <w:pPr>
        <w:pStyle w:val="a3"/>
        <w:jc w:val="center"/>
        <w:rPr>
          <w:rFonts w:eastAsiaTheme="minorEastAsia"/>
          <w:b/>
          <w:sz w:val="26"/>
          <w:szCs w:val="26"/>
        </w:rPr>
      </w:pPr>
    </w:p>
    <w:p w:rsidR="00B37870" w:rsidRDefault="00B37870" w:rsidP="00C24C53">
      <w:pPr>
        <w:pStyle w:val="a3"/>
        <w:jc w:val="center"/>
        <w:rPr>
          <w:rFonts w:eastAsiaTheme="minorEastAsia"/>
          <w:b/>
          <w:sz w:val="26"/>
          <w:szCs w:val="26"/>
        </w:rPr>
      </w:pPr>
    </w:p>
    <w:p w:rsidR="004A17F8" w:rsidRPr="00B37870" w:rsidRDefault="00C24C53" w:rsidP="00C24C53">
      <w:pPr>
        <w:pStyle w:val="a3"/>
        <w:jc w:val="center"/>
        <w:rPr>
          <w:sz w:val="26"/>
          <w:szCs w:val="26"/>
        </w:rPr>
      </w:pPr>
      <w:r w:rsidRPr="00B37870">
        <w:rPr>
          <w:rFonts w:eastAsiaTheme="minorEastAsia"/>
          <w:b/>
          <w:sz w:val="26"/>
          <w:szCs w:val="26"/>
        </w:rPr>
        <w:lastRenderedPageBreak/>
        <w:t>Вариант 2.</w:t>
      </w:r>
    </w:p>
    <w:p w:rsidR="004A17F8" w:rsidRPr="00B37870" w:rsidRDefault="004A17F8" w:rsidP="004A17F8">
      <w:pPr>
        <w:pStyle w:val="a3"/>
        <w:rPr>
          <w:sz w:val="26"/>
          <w:szCs w:val="26"/>
        </w:rPr>
      </w:pPr>
    </w:p>
    <w:p w:rsidR="004A17F8" w:rsidRPr="00B37870" w:rsidRDefault="00C24C53" w:rsidP="004A17F8">
      <w:pPr>
        <w:pStyle w:val="a3"/>
        <w:rPr>
          <w:sz w:val="26"/>
          <w:szCs w:val="26"/>
        </w:rPr>
      </w:pPr>
      <w:r w:rsidRPr="00B37870">
        <w:rPr>
          <w:b/>
          <w:sz w:val="26"/>
          <w:szCs w:val="26"/>
        </w:rPr>
        <w:t>1</w:t>
      </w:r>
      <w:r w:rsidR="004A17F8" w:rsidRPr="00B37870">
        <w:rPr>
          <w:b/>
          <w:sz w:val="26"/>
          <w:szCs w:val="26"/>
        </w:rPr>
        <w:t>.</w:t>
      </w:r>
      <w:r w:rsidR="004A17F8" w:rsidRPr="00B37870">
        <w:rPr>
          <w:sz w:val="26"/>
          <w:szCs w:val="26"/>
        </w:rPr>
        <w:t xml:space="preserve"> В инерциальной системе отсчета брусок начинает скользить с ускорением вниз по наклонной плоскости. Модуль равнодействующей сил, действующих на брусок равен</w:t>
      </w:r>
    </w:p>
    <w:p w:rsidR="004A17F8" w:rsidRPr="00B37870" w:rsidRDefault="004A17F8" w:rsidP="004A17F8">
      <w:pPr>
        <w:pStyle w:val="a3"/>
        <w:rPr>
          <w:sz w:val="26"/>
          <w:szCs w:val="26"/>
        </w:rPr>
      </w:pPr>
      <w:r w:rsidRPr="00B37870">
        <w:rPr>
          <w:noProof/>
          <w:sz w:val="26"/>
          <w:szCs w:val="26"/>
          <w:lang w:eastAsia="ru-RU"/>
        </w:rPr>
        <w:drawing>
          <wp:inline distT="0" distB="0" distL="0" distR="0" wp14:anchorId="55EB17C4" wp14:editId="36FBAFB1">
            <wp:extent cx="2051526" cy="1426464"/>
            <wp:effectExtent l="0" t="0" r="6350" b="254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4741" cy="1428700"/>
                    </a:xfrm>
                    <a:prstGeom prst="rect">
                      <a:avLst/>
                    </a:prstGeom>
                    <a:noFill/>
                    <a:ln>
                      <a:noFill/>
                    </a:ln>
                  </pic:spPr>
                </pic:pic>
              </a:graphicData>
            </a:graphic>
          </wp:inline>
        </w:drawing>
      </w:r>
    </w:p>
    <w:p w:rsidR="004A17F8" w:rsidRPr="00B37870" w:rsidRDefault="004A17F8" w:rsidP="00B37870">
      <w:pPr>
        <w:pStyle w:val="a3"/>
      </w:pPr>
      <w:r w:rsidRPr="00B37870">
        <w:t xml:space="preserve">1) </w:t>
      </w:r>
      <w:r w:rsidRPr="00B37870">
        <w:rPr>
          <w:lang w:val="en-US"/>
        </w:rPr>
        <w:t>mg</w:t>
      </w:r>
      <w:r w:rsidRPr="00B37870">
        <w:t xml:space="preserve">.     2) </w:t>
      </w:r>
      <w:r w:rsidRPr="00B37870">
        <w:rPr>
          <w:lang w:val="en-US"/>
        </w:rPr>
        <w:t>ma</w:t>
      </w:r>
      <w:r w:rsidRPr="00B37870">
        <w:t xml:space="preserve">.     3) </w:t>
      </w:r>
      <w:r w:rsidRPr="00B37870">
        <w:rPr>
          <w:lang w:val="en-US"/>
        </w:rPr>
        <w:t>F</w:t>
      </w:r>
      <w:r w:rsidRPr="00B37870">
        <w:t xml:space="preserve">.     4) </w:t>
      </w:r>
      <w:r w:rsidRPr="00B37870">
        <w:rPr>
          <w:lang w:val="en-US"/>
        </w:rPr>
        <w:t>N</w:t>
      </w:r>
      <w:r w:rsidRPr="00B37870">
        <w:t>.</w:t>
      </w:r>
    </w:p>
    <w:p w:rsidR="004A17F8" w:rsidRPr="00B37870" w:rsidRDefault="00C24C53" w:rsidP="00B37870">
      <w:pPr>
        <w:pStyle w:val="a3"/>
      </w:pPr>
      <w:r w:rsidRPr="00B37870">
        <w:rPr>
          <w:b/>
        </w:rPr>
        <w:t>2</w:t>
      </w:r>
      <w:r w:rsidR="004A17F8" w:rsidRPr="00B37870">
        <w:rPr>
          <w:b/>
        </w:rPr>
        <w:t>.</w:t>
      </w:r>
      <w:r w:rsidR="004A17F8" w:rsidRPr="00B37870">
        <w:t xml:space="preserve"> Два шара разной массы подняты на разную высоту относительно поверхности стола. Сравните потенциальные энергии шаров Е</w:t>
      </w:r>
      <w:proofErr w:type="gramStart"/>
      <w:r w:rsidR="004A17F8" w:rsidRPr="00B37870">
        <w:rPr>
          <w:vertAlign w:val="subscript"/>
        </w:rPr>
        <w:t>1</w:t>
      </w:r>
      <w:proofErr w:type="gramEnd"/>
      <w:r w:rsidR="004A17F8" w:rsidRPr="00B37870">
        <w:t xml:space="preserve"> и Е</w:t>
      </w:r>
      <w:r w:rsidR="004A17F8" w:rsidRPr="00B37870">
        <w:rPr>
          <w:vertAlign w:val="subscript"/>
        </w:rPr>
        <w:t>2</w:t>
      </w:r>
      <w:r w:rsidR="004A17F8" w:rsidRPr="00B37870">
        <w:t>. Считать, что потенциальная энергия отсчитывается от уровня крышки стола.</w:t>
      </w:r>
    </w:p>
    <w:p w:rsidR="004A17F8" w:rsidRPr="00B37870" w:rsidRDefault="004A17F8" w:rsidP="004A17F8">
      <w:pPr>
        <w:spacing w:line="240" w:lineRule="auto"/>
        <w:rPr>
          <w:sz w:val="26"/>
          <w:szCs w:val="26"/>
        </w:rPr>
      </w:pPr>
      <w:r w:rsidRPr="00B37870">
        <w:rPr>
          <w:noProof/>
          <w:sz w:val="26"/>
          <w:szCs w:val="26"/>
          <w:lang w:eastAsia="ru-RU"/>
        </w:rPr>
        <w:drawing>
          <wp:inline distT="0" distB="0" distL="0" distR="0" wp14:anchorId="708FEBF2" wp14:editId="5C5B8A2A">
            <wp:extent cx="2201875" cy="1677410"/>
            <wp:effectExtent l="0" t="0" r="825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04298" cy="1679256"/>
                    </a:xfrm>
                    <a:prstGeom prst="rect">
                      <a:avLst/>
                    </a:prstGeom>
                    <a:noFill/>
                    <a:ln>
                      <a:noFill/>
                    </a:ln>
                  </pic:spPr>
                </pic:pic>
              </a:graphicData>
            </a:graphic>
          </wp:inline>
        </w:drawing>
      </w:r>
    </w:p>
    <w:p w:rsidR="004A17F8" w:rsidRPr="00B37870" w:rsidRDefault="004A17F8" w:rsidP="004A17F8">
      <w:pPr>
        <w:pStyle w:val="a3"/>
        <w:rPr>
          <w:sz w:val="26"/>
          <w:szCs w:val="26"/>
        </w:rPr>
      </w:pPr>
      <w:r w:rsidRPr="00B37870">
        <w:rPr>
          <w:sz w:val="26"/>
          <w:szCs w:val="26"/>
        </w:rPr>
        <w:t>1) Е</w:t>
      </w:r>
      <w:proofErr w:type="gramStart"/>
      <w:r w:rsidRPr="00B37870">
        <w:rPr>
          <w:sz w:val="26"/>
          <w:szCs w:val="26"/>
          <w:vertAlign w:val="subscript"/>
        </w:rPr>
        <w:t>1</w:t>
      </w:r>
      <w:proofErr w:type="gramEnd"/>
      <w:r w:rsidRPr="00B37870">
        <w:rPr>
          <w:sz w:val="26"/>
          <w:szCs w:val="26"/>
        </w:rPr>
        <w:t xml:space="preserve"> = 2Е</w:t>
      </w:r>
      <w:r w:rsidRPr="00B37870">
        <w:rPr>
          <w:sz w:val="26"/>
          <w:szCs w:val="26"/>
          <w:vertAlign w:val="subscript"/>
        </w:rPr>
        <w:t>2</w:t>
      </w:r>
      <w:r w:rsidRPr="00B37870">
        <w:rPr>
          <w:sz w:val="26"/>
          <w:szCs w:val="26"/>
        </w:rPr>
        <w:t>.              3) 4Е</w:t>
      </w:r>
      <w:r w:rsidRPr="00B37870">
        <w:rPr>
          <w:sz w:val="26"/>
          <w:szCs w:val="26"/>
          <w:vertAlign w:val="subscript"/>
        </w:rPr>
        <w:t>1</w:t>
      </w:r>
      <w:r w:rsidRPr="00B37870">
        <w:rPr>
          <w:sz w:val="26"/>
          <w:szCs w:val="26"/>
        </w:rPr>
        <w:t xml:space="preserve"> = Е</w:t>
      </w:r>
      <w:r w:rsidRPr="00B37870">
        <w:rPr>
          <w:sz w:val="26"/>
          <w:szCs w:val="26"/>
          <w:vertAlign w:val="subscript"/>
        </w:rPr>
        <w:t>2</w:t>
      </w:r>
      <w:r w:rsidRPr="00B37870">
        <w:rPr>
          <w:sz w:val="26"/>
          <w:szCs w:val="26"/>
        </w:rPr>
        <w:t>.</w:t>
      </w:r>
    </w:p>
    <w:p w:rsidR="004A17F8" w:rsidRPr="00B37870" w:rsidRDefault="004A17F8" w:rsidP="004A17F8">
      <w:pPr>
        <w:pStyle w:val="a3"/>
        <w:rPr>
          <w:sz w:val="26"/>
          <w:szCs w:val="26"/>
        </w:rPr>
      </w:pPr>
      <w:r w:rsidRPr="00B37870">
        <w:rPr>
          <w:sz w:val="26"/>
          <w:szCs w:val="26"/>
        </w:rPr>
        <w:t>2) 2Е</w:t>
      </w:r>
      <w:r w:rsidRPr="00B37870">
        <w:rPr>
          <w:sz w:val="26"/>
          <w:szCs w:val="26"/>
          <w:vertAlign w:val="subscript"/>
        </w:rPr>
        <w:t>1</w:t>
      </w:r>
      <w:r w:rsidRPr="00B37870">
        <w:rPr>
          <w:sz w:val="26"/>
          <w:szCs w:val="26"/>
        </w:rPr>
        <w:t xml:space="preserve"> = Е</w:t>
      </w:r>
      <w:proofErr w:type="gramStart"/>
      <w:r w:rsidRPr="00B37870">
        <w:rPr>
          <w:sz w:val="26"/>
          <w:szCs w:val="26"/>
          <w:vertAlign w:val="subscript"/>
        </w:rPr>
        <w:t>2</w:t>
      </w:r>
      <w:proofErr w:type="gramEnd"/>
      <w:r w:rsidRPr="00B37870">
        <w:rPr>
          <w:sz w:val="26"/>
          <w:szCs w:val="26"/>
        </w:rPr>
        <w:t>.              4) Е</w:t>
      </w:r>
      <w:r w:rsidRPr="00B37870">
        <w:rPr>
          <w:sz w:val="26"/>
          <w:szCs w:val="26"/>
          <w:vertAlign w:val="subscript"/>
        </w:rPr>
        <w:t>1</w:t>
      </w:r>
      <w:r w:rsidRPr="00B37870">
        <w:rPr>
          <w:sz w:val="26"/>
          <w:szCs w:val="26"/>
        </w:rPr>
        <w:t xml:space="preserve"> = 4Е</w:t>
      </w:r>
      <w:r w:rsidRPr="00B37870">
        <w:rPr>
          <w:sz w:val="26"/>
          <w:szCs w:val="26"/>
          <w:vertAlign w:val="subscript"/>
        </w:rPr>
        <w:t>2</w:t>
      </w:r>
      <w:r w:rsidRPr="00B37870">
        <w:rPr>
          <w:sz w:val="26"/>
          <w:szCs w:val="26"/>
        </w:rPr>
        <w:t>.</w:t>
      </w:r>
    </w:p>
    <w:p w:rsidR="00C2306F" w:rsidRPr="00B37870" w:rsidRDefault="00C2306F" w:rsidP="00C2306F">
      <w:pPr>
        <w:pStyle w:val="a3"/>
        <w:rPr>
          <w:rFonts w:eastAsiaTheme="minorEastAsia"/>
          <w:sz w:val="26"/>
          <w:szCs w:val="26"/>
        </w:rPr>
      </w:pPr>
      <w:r w:rsidRPr="00B37870">
        <w:rPr>
          <w:b/>
          <w:sz w:val="26"/>
          <w:szCs w:val="26"/>
        </w:rPr>
        <w:t>3</w:t>
      </w:r>
      <w:r w:rsidRPr="00B37870">
        <w:rPr>
          <w:b/>
          <w:sz w:val="26"/>
          <w:szCs w:val="26"/>
        </w:rPr>
        <w:t>.</w:t>
      </w:r>
      <w:r w:rsidRPr="00B37870">
        <w:rPr>
          <w:sz w:val="26"/>
          <w:szCs w:val="26"/>
        </w:rPr>
        <w:t xml:space="preserve"> Гиря падает на землю, ударяется о препятствие и нагревается от 30 до 100 ºС.. Чему равна скорость гири пред ударом? Считать, что все количество теплоты, выделяемое при ударе, поглощается гирей. Удельная теплоёмкость вещества, из которого изготовлена гиря, равна 140</w:t>
      </w:r>
      <m:oMath>
        <m:f>
          <m:fPr>
            <m:ctrlPr>
              <w:rPr>
                <w:rFonts w:ascii="Cambria Math" w:hAnsi="Cambria Math"/>
                <w:i/>
                <w:sz w:val="26"/>
                <w:szCs w:val="26"/>
              </w:rPr>
            </m:ctrlPr>
          </m:fPr>
          <m:num>
            <m:r>
              <w:rPr>
                <w:rFonts w:ascii="Cambria Math" w:hAnsi="Cambria Math"/>
                <w:sz w:val="26"/>
                <w:szCs w:val="26"/>
              </w:rPr>
              <m:t>Дж</m:t>
            </m:r>
          </m:num>
          <m:den>
            <m:r>
              <w:rPr>
                <w:rFonts w:ascii="Cambria Math" w:hAnsi="Cambria Math"/>
                <w:sz w:val="26"/>
                <w:szCs w:val="26"/>
              </w:rPr>
              <m:t>кг</m:t>
            </m:r>
            <w:proofErr w:type="gramStart"/>
            <m:r>
              <w:rPr>
                <w:rFonts w:ascii="Cambria Math" w:hAnsi="Cambria Math"/>
                <w:sz w:val="26"/>
                <w:szCs w:val="26"/>
              </w:rPr>
              <m:t>∙К</m:t>
            </m:r>
            <w:proofErr w:type="gramEnd"/>
          </m:den>
        </m:f>
      </m:oMath>
      <w:r w:rsidRPr="00B37870">
        <w:rPr>
          <w:rFonts w:eastAsiaTheme="minorEastAsia"/>
          <w:sz w:val="26"/>
          <w:szCs w:val="26"/>
        </w:rPr>
        <w:t>.</w:t>
      </w:r>
    </w:p>
    <w:p w:rsidR="004A17F8" w:rsidRPr="00B37870" w:rsidRDefault="003E6705" w:rsidP="004A17F8">
      <w:pPr>
        <w:pStyle w:val="a3"/>
        <w:rPr>
          <w:sz w:val="26"/>
          <w:szCs w:val="26"/>
        </w:rPr>
      </w:pPr>
      <w:r w:rsidRPr="00B37870">
        <w:rPr>
          <w:b/>
          <w:sz w:val="26"/>
          <w:szCs w:val="26"/>
        </w:rPr>
        <w:t>4</w:t>
      </w:r>
      <w:r w:rsidRPr="00B37870">
        <w:rPr>
          <w:sz w:val="26"/>
          <w:szCs w:val="26"/>
        </w:rPr>
        <w:t>. Используя график зависимости движения тела от времени, определите его ускорение.</w:t>
      </w:r>
    </w:p>
    <w:p w:rsidR="00B37870" w:rsidRPr="00B37870" w:rsidRDefault="00B37870" w:rsidP="004A17F8">
      <w:pPr>
        <w:pStyle w:val="a3"/>
        <w:rPr>
          <w:sz w:val="26"/>
          <w:szCs w:val="26"/>
        </w:rPr>
        <w:sectPr w:rsidR="00B37870" w:rsidRPr="00B37870">
          <w:pgSz w:w="11906" w:h="16838"/>
          <w:pgMar w:top="1134" w:right="850" w:bottom="1134" w:left="1701" w:header="708" w:footer="708" w:gutter="0"/>
          <w:cols w:space="708"/>
          <w:docGrid w:linePitch="360"/>
        </w:sectPr>
      </w:pPr>
    </w:p>
    <w:p w:rsidR="003E6705" w:rsidRPr="00B37870" w:rsidRDefault="003E6705" w:rsidP="004A17F8">
      <w:pPr>
        <w:pStyle w:val="a3"/>
        <w:rPr>
          <w:sz w:val="26"/>
          <w:szCs w:val="26"/>
          <w:vertAlign w:val="superscript"/>
          <w:lang w:val="en-US"/>
        </w:rPr>
      </w:pPr>
      <w:r w:rsidRPr="00B37870">
        <w:rPr>
          <w:sz w:val="26"/>
          <w:szCs w:val="26"/>
        </w:rPr>
        <w:lastRenderedPageBreak/>
        <w:t>1) 6 м</w:t>
      </w:r>
      <w:r w:rsidRPr="00B37870">
        <w:rPr>
          <w:sz w:val="26"/>
          <w:szCs w:val="26"/>
          <w:lang w:val="en-US"/>
        </w:rPr>
        <w:t>/</w:t>
      </w:r>
      <w:r w:rsidRPr="00B37870">
        <w:rPr>
          <w:sz w:val="26"/>
          <w:szCs w:val="26"/>
        </w:rPr>
        <w:t>с</w:t>
      </w:r>
      <w:proofErr w:type="gramStart"/>
      <w:r w:rsidRPr="00B37870">
        <w:rPr>
          <w:sz w:val="26"/>
          <w:szCs w:val="26"/>
          <w:vertAlign w:val="superscript"/>
          <w:lang w:val="en-US"/>
        </w:rPr>
        <w:t>2</w:t>
      </w:r>
      <w:proofErr w:type="gramEnd"/>
    </w:p>
    <w:p w:rsidR="003E6705" w:rsidRPr="00B37870" w:rsidRDefault="003E6705" w:rsidP="004A17F8">
      <w:pPr>
        <w:pStyle w:val="a3"/>
        <w:rPr>
          <w:sz w:val="26"/>
          <w:szCs w:val="26"/>
          <w:vertAlign w:val="superscript"/>
          <w:lang w:val="en-US"/>
        </w:rPr>
      </w:pPr>
      <w:r w:rsidRPr="00B37870">
        <w:rPr>
          <w:sz w:val="26"/>
          <w:szCs w:val="26"/>
        </w:rPr>
        <w:t>2) – 6 м</w:t>
      </w:r>
      <w:r w:rsidRPr="00B37870">
        <w:rPr>
          <w:sz w:val="26"/>
          <w:szCs w:val="26"/>
          <w:lang w:val="en-US"/>
        </w:rPr>
        <w:t>/c</w:t>
      </w:r>
      <w:r w:rsidRPr="00B37870">
        <w:rPr>
          <w:sz w:val="26"/>
          <w:szCs w:val="26"/>
          <w:vertAlign w:val="superscript"/>
          <w:lang w:val="en-US"/>
        </w:rPr>
        <w:t>2</w:t>
      </w:r>
    </w:p>
    <w:p w:rsidR="00017037" w:rsidRPr="00B37870" w:rsidRDefault="00017037" w:rsidP="00017037">
      <w:pPr>
        <w:pStyle w:val="a3"/>
        <w:rPr>
          <w:sz w:val="26"/>
          <w:szCs w:val="26"/>
          <w:vertAlign w:val="superscript"/>
          <w:lang w:val="en-US"/>
        </w:rPr>
      </w:pPr>
      <w:r w:rsidRPr="00B37870">
        <w:rPr>
          <w:sz w:val="26"/>
          <w:szCs w:val="26"/>
          <w:lang w:val="en-US"/>
        </w:rPr>
        <w:t>3) 1</w:t>
      </w:r>
      <w:proofErr w:type="gramStart"/>
      <w:r w:rsidRPr="00B37870">
        <w:rPr>
          <w:sz w:val="26"/>
          <w:szCs w:val="26"/>
          <w:lang w:val="en-US"/>
        </w:rPr>
        <w:t>,5</w:t>
      </w:r>
      <w:proofErr w:type="gramEnd"/>
      <w:r w:rsidRPr="00B37870">
        <w:rPr>
          <w:sz w:val="26"/>
          <w:szCs w:val="26"/>
          <w:lang w:val="en-US"/>
        </w:rPr>
        <w:t xml:space="preserve"> </w:t>
      </w:r>
      <w:r w:rsidRPr="00B37870">
        <w:rPr>
          <w:sz w:val="26"/>
          <w:szCs w:val="26"/>
        </w:rPr>
        <w:t>м</w:t>
      </w:r>
      <w:r w:rsidRPr="00B37870">
        <w:rPr>
          <w:sz w:val="26"/>
          <w:szCs w:val="26"/>
          <w:lang w:val="en-US"/>
        </w:rPr>
        <w:t>/c</w:t>
      </w:r>
      <w:r w:rsidRPr="00B37870">
        <w:rPr>
          <w:sz w:val="26"/>
          <w:szCs w:val="26"/>
          <w:vertAlign w:val="superscript"/>
          <w:lang w:val="en-US"/>
        </w:rPr>
        <w:t>2</w:t>
      </w:r>
    </w:p>
    <w:p w:rsidR="00017037" w:rsidRPr="00B37870" w:rsidRDefault="00017037" w:rsidP="00017037">
      <w:pPr>
        <w:pStyle w:val="a3"/>
        <w:rPr>
          <w:sz w:val="26"/>
          <w:szCs w:val="26"/>
          <w:vertAlign w:val="superscript"/>
          <w:lang w:val="en-US"/>
        </w:rPr>
      </w:pPr>
      <w:r w:rsidRPr="00B37870">
        <w:rPr>
          <w:sz w:val="26"/>
          <w:szCs w:val="26"/>
          <w:lang w:val="en-US"/>
        </w:rPr>
        <w:t xml:space="preserve">4) – </w:t>
      </w:r>
      <w:r w:rsidRPr="00B37870">
        <w:rPr>
          <w:sz w:val="26"/>
          <w:szCs w:val="26"/>
          <w:lang w:val="en-US"/>
        </w:rPr>
        <w:t>1</w:t>
      </w:r>
      <w:proofErr w:type="gramStart"/>
      <w:r w:rsidRPr="00B37870">
        <w:rPr>
          <w:sz w:val="26"/>
          <w:szCs w:val="26"/>
          <w:lang w:val="en-US"/>
        </w:rPr>
        <w:t>,5</w:t>
      </w:r>
      <w:proofErr w:type="gramEnd"/>
      <w:r w:rsidRPr="00B37870">
        <w:rPr>
          <w:sz w:val="26"/>
          <w:szCs w:val="26"/>
          <w:lang w:val="en-US"/>
        </w:rPr>
        <w:t xml:space="preserve"> </w:t>
      </w:r>
      <w:r w:rsidRPr="00B37870">
        <w:rPr>
          <w:sz w:val="26"/>
          <w:szCs w:val="26"/>
        </w:rPr>
        <w:t>м</w:t>
      </w:r>
      <w:r w:rsidRPr="00B37870">
        <w:rPr>
          <w:sz w:val="26"/>
          <w:szCs w:val="26"/>
          <w:lang w:val="en-US"/>
        </w:rPr>
        <w:t>/c</w:t>
      </w:r>
      <w:r w:rsidRPr="00B37870">
        <w:rPr>
          <w:sz w:val="26"/>
          <w:szCs w:val="26"/>
          <w:vertAlign w:val="superscript"/>
          <w:lang w:val="en-US"/>
        </w:rPr>
        <w:t>2</w:t>
      </w:r>
    </w:p>
    <w:p w:rsidR="00B01090" w:rsidRPr="00B37870" w:rsidRDefault="00B37870" w:rsidP="004A17F8">
      <w:pPr>
        <w:pStyle w:val="a3"/>
        <w:rPr>
          <w:b/>
          <w:sz w:val="26"/>
          <w:szCs w:val="26"/>
        </w:rPr>
      </w:pPr>
      <w:r w:rsidRPr="00B37870">
        <w:rPr>
          <w:b/>
          <w:noProof/>
          <w:sz w:val="26"/>
          <w:szCs w:val="26"/>
          <w:lang w:eastAsia="ru-RU"/>
        </w:rPr>
        <w:lastRenderedPageBreak/>
        <w:drawing>
          <wp:inline distT="0" distB="0" distL="0" distR="0" wp14:anchorId="3ED052A3" wp14:editId="58FF07D6">
            <wp:extent cx="1609344" cy="1447792"/>
            <wp:effectExtent l="0" t="0" r="0" b="63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09401" cy="1447843"/>
                    </a:xfrm>
                    <a:prstGeom prst="rect">
                      <a:avLst/>
                    </a:prstGeom>
                    <a:noFill/>
                    <a:ln>
                      <a:noFill/>
                    </a:ln>
                  </pic:spPr>
                </pic:pic>
              </a:graphicData>
            </a:graphic>
          </wp:inline>
        </w:drawing>
      </w:r>
    </w:p>
    <w:p w:rsidR="00B37870" w:rsidRPr="00B37870" w:rsidRDefault="00B37870" w:rsidP="004A17F8">
      <w:pPr>
        <w:pStyle w:val="a3"/>
        <w:rPr>
          <w:b/>
          <w:sz w:val="26"/>
          <w:szCs w:val="26"/>
          <w:lang w:val="en-US"/>
        </w:rPr>
        <w:sectPr w:rsidR="00B37870" w:rsidRPr="00B37870" w:rsidSect="00B37870">
          <w:type w:val="continuous"/>
          <w:pgSz w:w="11906" w:h="16838"/>
          <w:pgMar w:top="1134" w:right="850" w:bottom="1134" w:left="1701" w:header="708" w:footer="708" w:gutter="0"/>
          <w:cols w:num="2" w:space="708"/>
          <w:docGrid w:linePitch="360"/>
        </w:sectPr>
      </w:pPr>
    </w:p>
    <w:p w:rsidR="00044CFE" w:rsidRPr="00B37870" w:rsidRDefault="00017037" w:rsidP="004A17F8">
      <w:pPr>
        <w:pStyle w:val="a3"/>
        <w:rPr>
          <w:sz w:val="26"/>
          <w:szCs w:val="26"/>
        </w:rPr>
      </w:pPr>
      <w:r w:rsidRPr="00B37870">
        <w:rPr>
          <w:b/>
          <w:sz w:val="26"/>
          <w:szCs w:val="26"/>
        </w:rPr>
        <w:lastRenderedPageBreak/>
        <w:t>5</w:t>
      </w:r>
      <w:r w:rsidRPr="00B37870">
        <w:rPr>
          <w:sz w:val="26"/>
          <w:szCs w:val="26"/>
        </w:rPr>
        <w:t xml:space="preserve">. </w:t>
      </w:r>
      <w:r w:rsidR="00B37870" w:rsidRPr="00B37870">
        <w:rPr>
          <w:sz w:val="26"/>
          <w:szCs w:val="26"/>
        </w:rPr>
        <w:t>Мяч начинает падать на землю с высоты 20 м с начальной скоростью, равной нулю. На какой высоте над поверхностью Земли будет находиться мяч через 1 с после начала падения? Сопротивлением воздуха пренебречь.</w:t>
      </w:r>
    </w:p>
    <w:p w:rsidR="00B37870" w:rsidRDefault="00B37870" w:rsidP="004A17F8">
      <w:pPr>
        <w:pStyle w:val="a3"/>
        <w:rPr>
          <w:sz w:val="26"/>
          <w:szCs w:val="26"/>
        </w:rPr>
      </w:pPr>
      <w:r w:rsidRPr="00B37870">
        <w:rPr>
          <w:sz w:val="26"/>
          <w:szCs w:val="26"/>
        </w:rPr>
        <w:t>1) 0 м.     2) 5 м.     3) 10 м.     4) 15 м.</w:t>
      </w:r>
    </w:p>
    <w:p w:rsidR="00137E4A" w:rsidRDefault="00137E4A" w:rsidP="004A17F8">
      <w:pPr>
        <w:pStyle w:val="a3"/>
        <w:rPr>
          <w:sz w:val="26"/>
          <w:szCs w:val="26"/>
        </w:rPr>
      </w:pPr>
    </w:p>
    <w:p w:rsidR="00137E4A" w:rsidRDefault="00137E4A" w:rsidP="00137E4A">
      <w:pPr>
        <w:pStyle w:val="a3"/>
        <w:jc w:val="center"/>
        <w:rPr>
          <w:b/>
          <w:sz w:val="26"/>
          <w:szCs w:val="26"/>
        </w:rPr>
      </w:pPr>
    </w:p>
    <w:p w:rsidR="00137E4A" w:rsidRDefault="00137E4A" w:rsidP="00137E4A">
      <w:pPr>
        <w:pStyle w:val="a3"/>
        <w:jc w:val="center"/>
        <w:rPr>
          <w:b/>
          <w:sz w:val="26"/>
          <w:szCs w:val="26"/>
        </w:rPr>
      </w:pPr>
      <w:bookmarkStart w:id="0" w:name="_GoBack"/>
      <w:bookmarkEnd w:id="0"/>
      <w:r>
        <w:rPr>
          <w:b/>
          <w:sz w:val="26"/>
          <w:szCs w:val="26"/>
        </w:rPr>
        <w:lastRenderedPageBreak/>
        <w:t>Ответ</w:t>
      </w:r>
    </w:p>
    <w:tbl>
      <w:tblPr>
        <w:tblStyle w:val="a8"/>
        <w:tblW w:w="9619" w:type="dxa"/>
        <w:tblLook w:val="04A0" w:firstRow="1" w:lastRow="0" w:firstColumn="1" w:lastColumn="0" w:noHBand="0" w:noVBand="1"/>
      </w:tblPr>
      <w:tblGrid>
        <w:gridCol w:w="1603"/>
        <w:gridCol w:w="1603"/>
        <w:gridCol w:w="1603"/>
        <w:gridCol w:w="1603"/>
        <w:gridCol w:w="1603"/>
        <w:gridCol w:w="1604"/>
      </w:tblGrid>
      <w:tr w:rsidR="00137E4A" w:rsidTr="00137E4A">
        <w:trPr>
          <w:trHeight w:val="462"/>
        </w:trPr>
        <w:tc>
          <w:tcPr>
            <w:tcW w:w="1603" w:type="dxa"/>
          </w:tcPr>
          <w:p w:rsidR="00137E4A" w:rsidRDefault="00137E4A" w:rsidP="00137E4A">
            <w:pPr>
              <w:pStyle w:val="a3"/>
              <w:jc w:val="center"/>
              <w:rPr>
                <w:b/>
                <w:sz w:val="26"/>
                <w:szCs w:val="26"/>
              </w:rPr>
            </w:pPr>
          </w:p>
        </w:tc>
        <w:tc>
          <w:tcPr>
            <w:tcW w:w="1603" w:type="dxa"/>
          </w:tcPr>
          <w:p w:rsidR="00137E4A" w:rsidRPr="00137E4A" w:rsidRDefault="00137E4A" w:rsidP="00137E4A">
            <w:pPr>
              <w:pStyle w:val="a3"/>
              <w:jc w:val="center"/>
              <w:rPr>
                <w:b/>
                <w:sz w:val="26"/>
                <w:szCs w:val="26"/>
                <w:u w:val="single"/>
              </w:rPr>
            </w:pPr>
            <w:r>
              <w:rPr>
                <w:b/>
                <w:sz w:val="26"/>
                <w:szCs w:val="26"/>
                <w:u w:val="single"/>
              </w:rPr>
              <w:t>1</w:t>
            </w:r>
          </w:p>
        </w:tc>
        <w:tc>
          <w:tcPr>
            <w:tcW w:w="1603" w:type="dxa"/>
          </w:tcPr>
          <w:p w:rsidR="00137E4A" w:rsidRPr="00137E4A" w:rsidRDefault="00137E4A" w:rsidP="00137E4A">
            <w:pPr>
              <w:pStyle w:val="a3"/>
              <w:jc w:val="center"/>
              <w:rPr>
                <w:b/>
                <w:sz w:val="26"/>
                <w:szCs w:val="26"/>
                <w:u w:val="single"/>
              </w:rPr>
            </w:pPr>
            <w:r>
              <w:rPr>
                <w:b/>
                <w:sz w:val="26"/>
                <w:szCs w:val="26"/>
                <w:u w:val="single"/>
              </w:rPr>
              <w:t>2</w:t>
            </w:r>
          </w:p>
        </w:tc>
        <w:tc>
          <w:tcPr>
            <w:tcW w:w="1603" w:type="dxa"/>
          </w:tcPr>
          <w:p w:rsidR="00137E4A" w:rsidRPr="00137E4A" w:rsidRDefault="00137E4A" w:rsidP="00137E4A">
            <w:pPr>
              <w:pStyle w:val="a3"/>
              <w:jc w:val="center"/>
              <w:rPr>
                <w:b/>
                <w:sz w:val="26"/>
                <w:szCs w:val="26"/>
                <w:u w:val="single"/>
              </w:rPr>
            </w:pPr>
            <w:r>
              <w:rPr>
                <w:b/>
                <w:sz w:val="26"/>
                <w:szCs w:val="26"/>
                <w:u w:val="single"/>
              </w:rPr>
              <w:t>3</w:t>
            </w:r>
          </w:p>
        </w:tc>
        <w:tc>
          <w:tcPr>
            <w:tcW w:w="1603" w:type="dxa"/>
          </w:tcPr>
          <w:p w:rsidR="00137E4A" w:rsidRPr="00137E4A" w:rsidRDefault="00137E4A" w:rsidP="00137E4A">
            <w:pPr>
              <w:pStyle w:val="a3"/>
              <w:jc w:val="center"/>
              <w:rPr>
                <w:b/>
                <w:sz w:val="26"/>
                <w:szCs w:val="26"/>
                <w:u w:val="single"/>
              </w:rPr>
            </w:pPr>
            <w:r>
              <w:rPr>
                <w:b/>
                <w:sz w:val="26"/>
                <w:szCs w:val="26"/>
                <w:u w:val="single"/>
              </w:rPr>
              <w:t>4</w:t>
            </w:r>
          </w:p>
        </w:tc>
        <w:tc>
          <w:tcPr>
            <w:tcW w:w="1604" w:type="dxa"/>
          </w:tcPr>
          <w:p w:rsidR="00137E4A" w:rsidRPr="00137E4A" w:rsidRDefault="00137E4A" w:rsidP="00137E4A">
            <w:pPr>
              <w:pStyle w:val="a3"/>
              <w:jc w:val="center"/>
              <w:rPr>
                <w:b/>
                <w:sz w:val="26"/>
                <w:szCs w:val="26"/>
                <w:u w:val="single"/>
              </w:rPr>
            </w:pPr>
            <w:r>
              <w:rPr>
                <w:b/>
                <w:sz w:val="26"/>
                <w:szCs w:val="26"/>
                <w:u w:val="single"/>
              </w:rPr>
              <w:t>5</w:t>
            </w:r>
          </w:p>
        </w:tc>
      </w:tr>
      <w:tr w:rsidR="00137E4A" w:rsidTr="00137E4A">
        <w:trPr>
          <w:trHeight w:val="462"/>
        </w:trPr>
        <w:tc>
          <w:tcPr>
            <w:tcW w:w="1603" w:type="dxa"/>
          </w:tcPr>
          <w:p w:rsidR="00137E4A" w:rsidRDefault="00137E4A" w:rsidP="00137E4A">
            <w:pPr>
              <w:pStyle w:val="a3"/>
              <w:jc w:val="center"/>
              <w:rPr>
                <w:b/>
                <w:sz w:val="26"/>
                <w:szCs w:val="26"/>
              </w:rPr>
            </w:pPr>
            <w:r>
              <w:rPr>
                <w:b/>
                <w:sz w:val="26"/>
                <w:szCs w:val="26"/>
              </w:rPr>
              <w:t>В-1</w:t>
            </w:r>
          </w:p>
        </w:tc>
        <w:tc>
          <w:tcPr>
            <w:tcW w:w="1603" w:type="dxa"/>
          </w:tcPr>
          <w:p w:rsidR="00137E4A" w:rsidRPr="00137E4A" w:rsidRDefault="00137E4A" w:rsidP="00137E4A">
            <w:pPr>
              <w:pStyle w:val="a3"/>
              <w:jc w:val="center"/>
              <w:rPr>
                <w:sz w:val="26"/>
                <w:szCs w:val="26"/>
              </w:rPr>
            </w:pPr>
            <w:r>
              <w:rPr>
                <w:sz w:val="26"/>
                <w:szCs w:val="26"/>
              </w:rPr>
              <w:t>4</w:t>
            </w:r>
          </w:p>
        </w:tc>
        <w:tc>
          <w:tcPr>
            <w:tcW w:w="1603" w:type="dxa"/>
          </w:tcPr>
          <w:p w:rsidR="00137E4A" w:rsidRPr="00137E4A" w:rsidRDefault="00137E4A" w:rsidP="00137E4A">
            <w:pPr>
              <w:pStyle w:val="a3"/>
              <w:jc w:val="center"/>
              <w:rPr>
                <w:sz w:val="26"/>
                <w:szCs w:val="26"/>
              </w:rPr>
            </w:pPr>
            <w:r>
              <w:rPr>
                <w:sz w:val="26"/>
                <w:szCs w:val="26"/>
              </w:rPr>
              <w:t>4</w:t>
            </w:r>
          </w:p>
        </w:tc>
        <w:tc>
          <w:tcPr>
            <w:tcW w:w="1603" w:type="dxa"/>
          </w:tcPr>
          <w:p w:rsidR="00137E4A" w:rsidRPr="00137E4A" w:rsidRDefault="00137E4A" w:rsidP="00137E4A">
            <w:pPr>
              <w:pStyle w:val="a3"/>
              <w:jc w:val="center"/>
              <w:rPr>
                <w:sz w:val="26"/>
                <w:szCs w:val="26"/>
              </w:rPr>
            </w:pPr>
            <w:r>
              <w:rPr>
                <w:sz w:val="26"/>
                <w:szCs w:val="26"/>
              </w:rPr>
              <w:t>4</w:t>
            </w:r>
          </w:p>
        </w:tc>
        <w:tc>
          <w:tcPr>
            <w:tcW w:w="1603" w:type="dxa"/>
          </w:tcPr>
          <w:p w:rsidR="00137E4A" w:rsidRPr="00137E4A" w:rsidRDefault="00137E4A" w:rsidP="00137E4A">
            <w:pPr>
              <w:pStyle w:val="a3"/>
              <w:jc w:val="center"/>
              <w:rPr>
                <w:sz w:val="26"/>
                <w:szCs w:val="26"/>
              </w:rPr>
            </w:pPr>
            <w:r>
              <w:rPr>
                <w:sz w:val="26"/>
                <w:szCs w:val="26"/>
              </w:rPr>
              <w:t>1</w:t>
            </w:r>
          </w:p>
        </w:tc>
        <w:tc>
          <w:tcPr>
            <w:tcW w:w="1604" w:type="dxa"/>
          </w:tcPr>
          <w:p w:rsidR="00137E4A" w:rsidRPr="00137E4A" w:rsidRDefault="00137E4A" w:rsidP="00137E4A">
            <w:pPr>
              <w:pStyle w:val="a3"/>
              <w:jc w:val="center"/>
              <w:rPr>
                <w:sz w:val="26"/>
                <w:szCs w:val="26"/>
              </w:rPr>
            </w:pPr>
            <w:r>
              <w:rPr>
                <w:sz w:val="26"/>
                <w:szCs w:val="26"/>
              </w:rPr>
              <w:t>380</w:t>
            </w:r>
            <w:proofErr w:type="gramStart"/>
            <w:r>
              <w:rPr>
                <w:sz w:val="26"/>
                <w:szCs w:val="26"/>
              </w:rPr>
              <w:t xml:space="preserve"> В</w:t>
            </w:r>
            <w:proofErr w:type="gramEnd"/>
          </w:p>
        </w:tc>
      </w:tr>
      <w:tr w:rsidR="00137E4A" w:rsidTr="00137E4A">
        <w:trPr>
          <w:trHeight w:val="479"/>
        </w:trPr>
        <w:tc>
          <w:tcPr>
            <w:tcW w:w="1603" w:type="dxa"/>
          </w:tcPr>
          <w:p w:rsidR="00137E4A" w:rsidRDefault="00137E4A" w:rsidP="00137E4A">
            <w:pPr>
              <w:pStyle w:val="a3"/>
              <w:jc w:val="center"/>
              <w:rPr>
                <w:b/>
                <w:sz w:val="26"/>
                <w:szCs w:val="26"/>
              </w:rPr>
            </w:pPr>
            <w:r>
              <w:rPr>
                <w:b/>
                <w:sz w:val="26"/>
                <w:szCs w:val="26"/>
              </w:rPr>
              <w:t>В-2</w:t>
            </w:r>
          </w:p>
        </w:tc>
        <w:tc>
          <w:tcPr>
            <w:tcW w:w="1603" w:type="dxa"/>
          </w:tcPr>
          <w:p w:rsidR="00137E4A" w:rsidRPr="00137E4A" w:rsidRDefault="00137E4A" w:rsidP="00137E4A">
            <w:pPr>
              <w:pStyle w:val="a3"/>
              <w:jc w:val="center"/>
              <w:rPr>
                <w:sz w:val="26"/>
                <w:szCs w:val="26"/>
              </w:rPr>
            </w:pPr>
            <w:r>
              <w:rPr>
                <w:sz w:val="26"/>
                <w:szCs w:val="26"/>
              </w:rPr>
              <w:t>2</w:t>
            </w:r>
          </w:p>
        </w:tc>
        <w:tc>
          <w:tcPr>
            <w:tcW w:w="1603" w:type="dxa"/>
          </w:tcPr>
          <w:p w:rsidR="00137E4A" w:rsidRPr="00137E4A" w:rsidRDefault="00137E4A" w:rsidP="00137E4A">
            <w:pPr>
              <w:pStyle w:val="a3"/>
              <w:jc w:val="center"/>
              <w:rPr>
                <w:sz w:val="26"/>
                <w:szCs w:val="26"/>
              </w:rPr>
            </w:pPr>
            <w:r>
              <w:rPr>
                <w:sz w:val="26"/>
                <w:szCs w:val="26"/>
              </w:rPr>
              <w:t>4</w:t>
            </w:r>
          </w:p>
        </w:tc>
        <w:tc>
          <w:tcPr>
            <w:tcW w:w="1603" w:type="dxa"/>
          </w:tcPr>
          <w:p w:rsidR="00137E4A" w:rsidRPr="00137E4A" w:rsidRDefault="00137E4A" w:rsidP="00137E4A">
            <w:pPr>
              <w:pStyle w:val="a3"/>
              <w:jc w:val="center"/>
              <w:rPr>
                <w:sz w:val="26"/>
                <w:szCs w:val="26"/>
              </w:rPr>
            </w:pPr>
            <w:r>
              <w:rPr>
                <w:sz w:val="26"/>
                <w:szCs w:val="26"/>
              </w:rPr>
              <w:t>140 м</w:t>
            </w:r>
            <w:r>
              <w:rPr>
                <w:sz w:val="26"/>
                <w:szCs w:val="26"/>
                <w:lang w:val="en-US"/>
              </w:rPr>
              <w:t>/</w:t>
            </w:r>
            <w:proofErr w:type="gramStart"/>
            <w:r>
              <w:rPr>
                <w:sz w:val="26"/>
                <w:szCs w:val="26"/>
              </w:rPr>
              <w:t>с</w:t>
            </w:r>
            <w:proofErr w:type="gramEnd"/>
          </w:p>
        </w:tc>
        <w:tc>
          <w:tcPr>
            <w:tcW w:w="1603" w:type="dxa"/>
          </w:tcPr>
          <w:p w:rsidR="00137E4A" w:rsidRPr="00137E4A" w:rsidRDefault="00137E4A" w:rsidP="00137E4A">
            <w:pPr>
              <w:pStyle w:val="a3"/>
              <w:jc w:val="center"/>
              <w:rPr>
                <w:sz w:val="26"/>
                <w:szCs w:val="26"/>
              </w:rPr>
            </w:pPr>
            <w:r>
              <w:rPr>
                <w:sz w:val="26"/>
                <w:szCs w:val="26"/>
              </w:rPr>
              <w:t>3</w:t>
            </w:r>
          </w:p>
        </w:tc>
        <w:tc>
          <w:tcPr>
            <w:tcW w:w="1604" w:type="dxa"/>
          </w:tcPr>
          <w:p w:rsidR="00137E4A" w:rsidRPr="00137E4A" w:rsidRDefault="00137E4A" w:rsidP="00137E4A">
            <w:pPr>
              <w:pStyle w:val="a3"/>
              <w:jc w:val="center"/>
              <w:rPr>
                <w:sz w:val="26"/>
                <w:szCs w:val="26"/>
              </w:rPr>
            </w:pPr>
            <w:r>
              <w:rPr>
                <w:sz w:val="26"/>
                <w:szCs w:val="26"/>
              </w:rPr>
              <w:t>3</w:t>
            </w:r>
          </w:p>
        </w:tc>
      </w:tr>
    </w:tbl>
    <w:p w:rsidR="00137E4A" w:rsidRPr="00137E4A" w:rsidRDefault="00137E4A" w:rsidP="00137E4A">
      <w:pPr>
        <w:pStyle w:val="a3"/>
        <w:jc w:val="center"/>
        <w:rPr>
          <w:b/>
          <w:sz w:val="26"/>
          <w:szCs w:val="26"/>
        </w:rPr>
      </w:pPr>
    </w:p>
    <w:p w:rsidR="00B01090" w:rsidRPr="00B37870" w:rsidRDefault="00B01090" w:rsidP="004A17F8">
      <w:pPr>
        <w:pStyle w:val="a3"/>
        <w:rPr>
          <w:sz w:val="26"/>
          <w:szCs w:val="26"/>
        </w:rPr>
      </w:pPr>
    </w:p>
    <w:sectPr w:rsidR="00B01090" w:rsidRPr="00B37870" w:rsidSect="00B37870">
      <w:type w:val="continuous"/>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4467DC"/>
    <w:multiLevelType w:val="hybridMultilevel"/>
    <w:tmpl w:val="3AC0662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6AA3530"/>
    <w:multiLevelType w:val="hybridMultilevel"/>
    <w:tmpl w:val="D4B003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73D2978"/>
    <w:multiLevelType w:val="hybridMultilevel"/>
    <w:tmpl w:val="24A2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4C119E2"/>
    <w:multiLevelType w:val="hybridMultilevel"/>
    <w:tmpl w:val="ADECED9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79031F8"/>
    <w:multiLevelType w:val="hybridMultilevel"/>
    <w:tmpl w:val="FFAC00B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D766B85"/>
    <w:multiLevelType w:val="hybridMultilevel"/>
    <w:tmpl w:val="409E3B6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4"/>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966"/>
    <w:rsid w:val="00017037"/>
    <w:rsid w:val="00044CFE"/>
    <w:rsid w:val="000B7966"/>
    <w:rsid w:val="00137E4A"/>
    <w:rsid w:val="001641F7"/>
    <w:rsid w:val="003E6705"/>
    <w:rsid w:val="004A17F8"/>
    <w:rsid w:val="00517D73"/>
    <w:rsid w:val="006D6205"/>
    <w:rsid w:val="00882596"/>
    <w:rsid w:val="00A95E1D"/>
    <w:rsid w:val="00B01090"/>
    <w:rsid w:val="00B37870"/>
    <w:rsid w:val="00C2306F"/>
    <w:rsid w:val="00C24C53"/>
    <w:rsid w:val="00C64CA2"/>
    <w:rsid w:val="00CB5E41"/>
    <w:rsid w:val="00EA09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B7966"/>
    <w:pPr>
      <w:spacing w:after="0" w:line="240" w:lineRule="auto"/>
    </w:pPr>
  </w:style>
  <w:style w:type="paragraph" w:styleId="a4">
    <w:name w:val="Balloon Text"/>
    <w:basedOn w:val="a"/>
    <w:link w:val="a5"/>
    <w:uiPriority w:val="99"/>
    <w:semiHidden/>
    <w:unhideWhenUsed/>
    <w:rsid w:val="0088259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82596"/>
    <w:rPr>
      <w:rFonts w:ascii="Tahoma" w:hAnsi="Tahoma" w:cs="Tahoma"/>
      <w:sz w:val="16"/>
      <w:szCs w:val="16"/>
    </w:rPr>
  </w:style>
  <w:style w:type="paragraph" w:styleId="a6">
    <w:name w:val="List Paragraph"/>
    <w:basedOn w:val="a"/>
    <w:uiPriority w:val="34"/>
    <w:qFormat/>
    <w:rsid w:val="00C64CA2"/>
    <w:pPr>
      <w:ind w:left="720"/>
      <w:contextualSpacing/>
    </w:pPr>
  </w:style>
  <w:style w:type="character" w:styleId="a7">
    <w:name w:val="Placeholder Text"/>
    <w:basedOn w:val="a0"/>
    <w:uiPriority w:val="99"/>
    <w:semiHidden/>
    <w:rsid w:val="00C24C53"/>
    <w:rPr>
      <w:color w:val="808080"/>
    </w:rPr>
  </w:style>
  <w:style w:type="table" w:styleId="a8">
    <w:name w:val="Table Grid"/>
    <w:basedOn w:val="a1"/>
    <w:uiPriority w:val="59"/>
    <w:rsid w:val="00137E4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B7966"/>
    <w:pPr>
      <w:spacing w:after="0" w:line="240" w:lineRule="auto"/>
    </w:pPr>
  </w:style>
  <w:style w:type="paragraph" w:styleId="a4">
    <w:name w:val="Balloon Text"/>
    <w:basedOn w:val="a"/>
    <w:link w:val="a5"/>
    <w:uiPriority w:val="99"/>
    <w:semiHidden/>
    <w:unhideWhenUsed/>
    <w:rsid w:val="0088259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82596"/>
    <w:rPr>
      <w:rFonts w:ascii="Tahoma" w:hAnsi="Tahoma" w:cs="Tahoma"/>
      <w:sz w:val="16"/>
      <w:szCs w:val="16"/>
    </w:rPr>
  </w:style>
  <w:style w:type="paragraph" w:styleId="a6">
    <w:name w:val="List Paragraph"/>
    <w:basedOn w:val="a"/>
    <w:uiPriority w:val="34"/>
    <w:qFormat/>
    <w:rsid w:val="00C64CA2"/>
    <w:pPr>
      <w:ind w:left="720"/>
      <w:contextualSpacing/>
    </w:pPr>
  </w:style>
  <w:style w:type="character" w:styleId="a7">
    <w:name w:val="Placeholder Text"/>
    <w:basedOn w:val="a0"/>
    <w:uiPriority w:val="99"/>
    <w:semiHidden/>
    <w:rsid w:val="00C24C53"/>
    <w:rPr>
      <w:color w:val="808080"/>
    </w:rPr>
  </w:style>
  <w:style w:type="table" w:styleId="a8">
    <w:name w:val="Table Grid"/>
    <w:basedOn w:val="a1"/>
    <w:uiPriority w:val="59"/>
    <w:rsid w:val="00137E4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304</TotalTime>
  <Pages>3</Pages>
  <Words>359</Words>
  <Characters>2047</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7</cp:revision>
  <dcterms:created xsi:type="dcterms:W3CDTF">2010-04-17T08:06:00Z</dcterms:created>
  <dcterms:modified xsi:type="dcterms:W3CDTF">2011-04-19T09:55:00Z</dcterms:modified>
</cp:coreProperties>
</file>